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Nota retificativa</w:t>
      </w:r>
      <w:r>
        <w:rPr>
          <w:b/>
          <w:bCs/>
        </w:rPr>
        <w:t xml:space="preserve"> ao edital 66/2021 e seus anexos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 xml:space="preserve">ONDE SE LÊ: 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b w:val="false"/>
          <w:bCs w:val="false"/>
          <w:color w:val="C9211E"/>
          <w:sz w:val="22"/>
          <w:szCs w:val="22"/>
        </w:rPr>
        <w:t>“</w:t>
      </w:r>
      <w:r>
        <w:rPr>
          <w:rFonts w:ascii="ArialMT" w:hAnsi="ArialMT"/>
          <w:color w:val="C9211E"/>
          <w:sz w:val="24"/>
        </w:rPr>
        <w:t>CONDIÇÕES DE TRABALHO:</w:t>
      </w:r>
    </w:p>
    <w:p>
      <w:pPr>
        <w:pStyle w:val="Normal"/>
        <w:jc w:val="both"/>
        <w:rPr>
          <w:b w:val="false"/>
          <w:b w:val="false"/>
          <w:bCs w:val="false"/>
          <w:sz w:val="22"/>
          <w:szCs w:val="22"/>
        </w:rPr>
      </w:pPr>
      <w:r>
        <w:rPr>
          <w:rFonts w:ascii="ArialMT" w:hAnsi="ArialMT"/>
          <w:b w:val="false"/>
          <w:bCs w:val="false"/>
          <w:color w:val="C9211E"/>
          <w:sz w:val="24"/>
          <w:szCs w:val="22"/>
        </w:rPr>
        <w:t>- Carga horária semanal de 40 horas.</w:t>
      </w:r>
      <w:r>
        <w:rPr>
          <w:rFonts w:ascii="ArialMT" w:hAnsi="ArialMT"/>
          <w:b w:val="false"/>
          <w:bCs w:val="false"/>
          <w:sz w:val="24"/>
          <w:szCs w:val="22"/>
        </w:rPr>
        <w:t>” (Item 6.1 do termo de referência)</w:t>
      </w:r>
    </w:p>
    <w:p>
      <w:pPr>
        <w:pStyle w:val="Normal"/>
        <w:jc w:val="both"/>
        <w:rPr>
          <w:rFonts w:ascii="ArialMT" w:hAnsi="ArialMT"/>
          <w:sz w:val="24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rFonts w:ascii="ArialMT" w:hAnsi="ArialMT"/>
          <w:sz w:val="24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/>
          <w:b/>
          <w:bCs/>
          <w:sz w:val="22"/>
          <w:szCs w:val="22"/>
        </w:rPr>
      </w:pPr>
      <w:r>
        <w:rPr>
          <w:rFonts w:ascii="ArialMT" w:hAnsi="ArialMT"/>
          <w:b/>
          <w:bCs/>
          <w:sz w:val="24"/>
          <w:szCs w:val="22"/>
        </w:rPr>
        <w:t xml:space="preserve">LEIA-SE: </w:t>
      </w:r>
    </w:p>
    <w:p>
      <w:pPr>
        <w:pStyle w:val="Normal"/>
        <w:numPr>
          <w:ilvl w:val="0"/>
          <w:numId w:val="2"/>
        </w:numPr>
        <w:jc w:val="both"/>
        <w:rPr>
          <w:b w:val="false"/>
          <w:b w:val="false"/>
          <w:bCs w:val="false"/>
          <w:color w:val="C9211E"/>
          <w:sz w:val="22"/>
          <w:szCs w:val="22"/>
        </w:rPr>
      </w:pPr>
      <w:r>
        <w:rPr>
          <w:rFonts w:ascii="ArialMT" w:hAnsi="ArialMT"/>
          <w:b w:val="false"/>
          <w:bCs w:val="false"/>
          <w:color w:val="C9211E"/>
          <w:sz w:val="24"/>
          <w:szCs w:val="22"/>
        </w:rPr>
        <w:t>“</w:t>
      </w:r>
      <w:r>
        <w:rPr>
          <w:rFonts w:ascii="ArialMT" w:hAnsi="ArialMT"/>
          <w:b w:val="false"/>
          <w:bCs w:val="false"/>
          <w:color w:val="C9211E"/>
          <w:sz w:val="24"/>
          <w:szCs w:val="22"/>
        </w:rPr>
        <w:t xml:space="preserve">CONDIÇÕES DE TRABALHO: - Carga horária semanal de 36 horas.” </w:t>
      </w:r>
    </w:p>
    <w:p>
      <w:pPr>
        <w:pStyle w:val="Normal"/>
        <w:jc w:val="both"/>
        <w:rPr>
          <w:rFonts w:ascii="ArialMT" w:hAnsi="ArialMT"/>
          <w:sz w:val="24"/>
        </w:rPr>
      </w:pPr>
      <w:r>
        <w:rPr>
          <w:b w:val="false"/>
          <w:bCs w:val="false"/>
          <w:color w:val="C9211E"/>
          <w:sz w:val="22"/>
          <w:szCs w:val="22"/>
        </w:rPr>
      </w:r>
    </w:p>
    <w:p>
      <w:pPr>
        <w:pStyle w:val="Normal"/>
        <w:jc w:val="both"/>
        <w:rPr>
          <w:rFonts w:ascii="ArialMT" w:hAnsi="ArialMT"/>
          <w:sz w:val="24"/>
        </w:rPr>
      </w:pPr>
      <w:r>
        <w:rPr>
          <w:b w:val="false"/>
          <w:bCs w:val="false"/>
          <w:color w:val="C9211E"/>
          <w:sz w:val="22"/>
          <w:szCs w:val="22"/>
        </w:rPr>
      </w:r>
    </w:p>
    <w:p>
      <w:pPr>
        <w:pStyle w:val="Normal"/>
        <w:jc w:val="both"/>
        <w:rPr>
          <w:rFonts w:ascii="ArialMT" w:hAnsi="ArialMT"/>
          <w:sz w:val="24"/>
        </w:rPr>
      </w:pPr>
      <w:r>
        <w:rPr>
          <w:b w:val="false"/>
          <w:bCs w:val="false"/>
          <w:color w:val="C9211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  <w:color w:val="000000"/>
          <w:sz w:val="22"/>
          <w:szCs w:val="22"/>
        </w:rPr>
      </w:pPr>
      <w:r>
        <w:rPr>
          <w:rFonts w:ascii="ArialMT" w:hAnsi="ArialMT"/>
          <w:b w:val="false"/>
          <w:bCs w:val="false"/>
          <w:color w:val="000000"/>
          <w:sz w:val="24"/>
          <w:szCs w:val="22"/>
        </w:rPr>
        <w:t xml:space="preserve">Através desta nota retificativa, ressalta-se também que a numeração dos itens do edital foram corrigidos, onde, por exemplo do item 16 pulava direto para o 18, bem como um dos anexos, sendo a planilha de custos e formação de preços faz parte do edital em epígrafe, entretanto não estava na descrição do item 24.10 desta forma sendo acrescido a descrição dos anexos no item 26.10 (agora corrigido, devido a numeração) </w:t>
      </w:r>
    </w:p>
    <w:p>
      <w:pPr>
        <w:pStyle w:val="Normal"/>
        <w:jc w:val="both"/>
        <w:rPr>
          <w:rFonts w:ascii="ArialMT" w:hAnsi="ArialMT"/>
          <w:sz w:val="24"/>
        </w:rPr>
      </w:pPr>
      <w:r>
        <w:rPr>
          <w:b w:val="false"/>
          <w:bCs w:val="false"/>
          <w:sz w:val="22"/>
          <w:szCs w:val="2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MT">
    <w:charset w:val="00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LibreOffice/6.2.5.2$Windows_X86_64 LibreOffice_project/1ec314fa52f458adc18c4f025c545a4e8b22c159</Application>
  <Pages>1</Pages>
  <Words>110</Words>
  <Characters>540</Characters>
  <CharactersWithSpaces>646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2021-04-22T10:46:02Z</dcterms:created>
  <dc:creator/>
  <dc:description/>
  <dc:language>pt-BR</dc:language>
  <cp:lastModifiedBy/>
  <dcterms:modified xsi:type="dcterms:W3CDTF">2021-04-22T11:07:07Z</dcterms:modified>
  <cp:revision>1</cp:revision>
  <dc:subject/>
  <dc:title/>
</cp:coreProperties>
</file>